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51" w:rsidRDefault="007D6D51" w:rsidP="007D6D51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7D6D51" w:rsidRDefault="007D6D51" w:rsidP="007D6D51">
      <w:pPr>
        <w:jc w:val="center"/>
      </w:pPr>
      <w:r>
        <w:t>AVANOS BELEDİYE BAŞKANLIĞINDAN</w:t>
      </w:r>
    </w:p>
    <w:p w:rsidR="007D6D51" w:rsidRDefault="007D6D51" w:rsidP="007D6D51">
      <w:pPr>
        <w:jc w:val="center"/>
      </w:pPr>
    </w:p>
    <w:p w:rsidR="007D6D51" w:rsidRDefault="007D6D51" w:rsidP="007D6D51">
      <w:pPr>
        <w:jc w:val="center"/>
      </w:pPr>
      <w:bookmarkStart w:id="0" w:name="_GoBack"/>
      <w:r>
        <w:t>TAŞINMAZIN SATIŞI</w:t>
      </w:r>
      <w:r>
        <w:t xml:space="preserve"> İHALE ERTELEMESİ</w:t>
      </w:r>
    </w:p>
    <w:bookmarkEnd w:id="0"/>
    <w:p w:rsidR="007D6D51" w:rsidRDefault="007D6D51" w:rsidP="007D6D51">
      <w:pPr>
        <w:jc w:val="center"/>
      </w:pPr>
    </w:p>
    <w:p w:rsidR="003A058D" w:rsidRDefault="007D6D51">
      <w:r>
        <w:t xml:space="preserve">03.05.2021 tarihinde Pazartesi günü, mülkiyeti Belediyemize ait Bahçelievler Mahallesi Açık Pazar Yeri Meydanında bulunan 1699 ada, 42 parselde 50/C (3 </w:t>
      </w:r>
      <w:proofErr w:type="spellStart"/>
      <w:r>
        <w:t>nolu</w:t>
      </w:r>
      <w:proofErr w:type="spellEnd"/>
      <w:r>
        <w:t xml:space="preserve">) 17 m2 </w:t>
      </w:r>
      <w:proofErr w:type="gramStart"/>
      <w:r>
        <w:t>dükkan</w:t>
      </w:r>
      <w:proofErr w:type="gramEnd"/>
      <w:r>
        <w:t xml:space="preserve">, saat 14:00’ de, 50/E (5 </w:t>
      </w:r>
      <w:proofErr w:type="spellStart"/>
      <w:r>
        <w:t>nolu</w:t>
      </w:r>
      <w:proofErr w:type="spellEnd"/>
      <w:r>
        <w:t>) 17 m2 dükkan, saat 14:15’ de, 2886 Sayılı Devlet İhale Kanununun 45. maddesi gereğince açık artır</w:t>
      </w:r>
      <w:r>
        <w:t>ma usulü ile satışı yapılacak olan ihale ülke genelinde gerçekleşen tam kapanma sokağa çıkma kısıtlaması nedeniyle yeterli katılımın sağlanamayacağı düşünülerek 17,05,2021 Pazartesi günü saat 14:00 a ertelenmiştir</w:t>
      </w:r>
      <w:r>
        <w:t>.</w:t>
      </w:r>
    </w:p>
    <w:p w:rsidR="007D6D51" w:rsidRDefault="007D6D51">
      <w:r>
        <w:t>Halkımıza duyurulur.</w:t>
      </w:r>
    </w:p>
    <w:sectPr w:rsidR="007D6D51" w:rsidSect="007D6D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1"/>
    <w:rsid w:val="003A058D"/>
    <w:rsid w:val="007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8D0"/>
  <w15:chartTrackingRefBased/>
  <w15:docId w15:val="{41CD30F5-9D7D-42E4-A7CE-5921E3C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1</cp:revision>
  <dcterms:created xsi:type="dcterms:W3CDTF">2021-04-29T11:29:00Z</dcterms:created>
  <dcterms:modified xsi:type="dcterms:W3CDTF">2021-04-29T11:38:00Z</dcterms:modified>
</cp:coreProperties>
</file>