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Pr="00EE7CD7" w:rsidRDefault="00324149" w:rsidP="00324149">
      <w:pPr>
        <w:jc w:val="center"/>
        <w:rPr>
          <w:b/>
        </w:rPr>
      </w:pPr>
      <w:r w:rsidRPr="00EE7CD7">
        <w:rPr>
          <w:b/>
        </w:rPr>
        <w:t>AVANOS BELEDİYE BAŞKANLIĞINDAN</w:t>
      </w:r>
    </w:p>
    <w:p w:rsidR="00324149" w:rsidRPr="00EE7CD7" w:rsidRDefault="00324149" w:rsidP="00324149">
      <w:pPr>
        <w:jc w:val="center"/>
        <w:rPr>
          <w:b/>
        </w:rPr>
      </w:pPr>
    </w:p>
    <w:p w:rsidR="00324149" w:rsidRPr="00EE7CD7" w:rsidRDefault="00805E1A" w:rsidP="00324149">
      <w:pPr>
        <w:jc w:val="center"/>
        <w:rPr>
          <w:b/>
        </w:rPr>
      </w:pPr>
      <w:r w:rsidRPr="00EE7CD7">
        <w:rPr>
          <w:b/>
        </w:rPr>
        <w:t>TAŞINMAZ</w:t>
      </w:r>
      <w:r w:rsidR="00DA454F">
        <w:rPr>
          <w:b/>
        </w:rPr>
        <w:t xml:space="preserve"> </w:t>
      </w:r>
      <w:r w:rsidR="001E1845">
        <w:rPr>
          <w:b/>
        </w:rPr>
        <w:t>SATIŞI</w:t>
      </w:r>
    </w:p>
    <w:p w:rsidR="009F029B" w:rsidRDefault="009F029B" w:rsidP="00C60840">
      <w:pPr>
        <w:ind w:right="-142"/>
        <w:jc w:val="both"/>
        <w:rPr>
          <w:color w:val="000000"/>
          <w:spacing w:val="-3"/>
        </w:rPr>
      </w:pPr>
    </w:p>
    <w:p w:rsidR="00324149" w:rsidRDefault="001E1845" w:rsidP="00C60840">
      <w:pPr>
        <w:ind w:right="-142" w:firstLine="708"/>
        <w:jc w:val="both"/>
      </w:pPr>
      <w:r>
        <w:t>24</w:t>
      </w:r>
      <w:r w:rsidR="00A97248">
        <w:t>.08</w:t>
      </w:r>
      <w:r w:rsidR="00CD3985">
        <w:t xml:space="preserve">.2022 tarihinde </w:t>
      </w:r>
      <w:r>
        <w:t xml:space="preserve">Çarşamba </w:t>
      </w:r>
      <w:r w:rsidR="009F029B">
        <w:t>günü saat 1</w:t>
      </w:r>
      <w:r w:rsidR="00CD3985">
        <w:t>4</w:t>
      </w:r>
      <w:r w:rsidR="00810D47">
        <w:t>.0</w:t>
      </w:r>
      <w:r w:rsidR="008F2990">
        <w:t>0’de</w:t>
      </w:r>
      <w:r w:rsidR="009F029B">
        <w:t xml:space="preserve">,mülkiyeti Belediyemize ait </w:t>
      </w: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No:48/1</w:t>
      </w:r>
      <w:r w:rsidRPr="00BD7E24">
        <w:rPr>
          <w:spacing w:val="-8"/>
          <w:lang w:bidi="tr-TR"/>
        </w:rPr>
        <w:t xml:space="preserve"> adresinde bulunan tapunun k33c02c2c pafta, 1699 ada, 43 </w:t>
      </w:r>
      <w:r>
        <w:rPr>
          <w:spacing w:val="-8"/>
          <w:lang w:bidi="tr-TR"/>
        </w:rPr>
        <w:t>parselde kayıtlı 48</w:t>
      </w:r>
      <w:r w:rsidRPr="00BD7E24">
        <w:rPr>
          <w:spacing w:val="-8"/>
          <w:lang w:bidi="tr-TR"/>
        </w:rPr>
        <w:t xml:space="preserve">m2 </w:t>
      </w:r>
      <w:r>
        <w:rPr>
          <w:spacing w:val="-8"/>
          <w:lang w:bidi="tr-TR"/>
        </w:rPr>
        <w:t>ofis+işyeri</w:t>
      </w:r>
      <w:r w:rsidR="00A97248">
        <w:rPr>
          <w:color w:val="000000"/>
          <w:spacing w:val="-3"/>
        </w:rPr>
        <w:t>28</w:t>
      </w:r>
      <w:r w:rsidR="00324149">
        <w:t>86 Sayılı Devlet İhale Kanununun 45. maddesi gereğince açık artırm</w:t>
      </w:r>
      <w:r w:rsidR="00A97248">
        <w:t xml:space="preserve">a usulü ile </w:t>
      </w:r>
      <w:r>
        <w:t>satılacaktır.</w:t>
      </w:r>
    </w:p>
    <w:p w:rsidR="001E1845" w:rsidRDefault="001E1845" w:rsidP="001E1845">
      <w:pPr>
        <w:ind w:right="-142" w:firstLine="708"/>
        <w:jc w:val="both"/>
      </w:pPr>
      <w:r>
        <w:t xml:space="preserve">24.08.2022 tarihinde Çarşamba günü saat 14.10’da,mülkiyeti Belediyemize ait </w:t>
      </w: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No:48/2</w:t>
      </w:r>
      <w:r w:rsidRPr="00BD7E24">
        <w:rPr>
          <w:spacing w:val="-8"/>
          <w:lang w:bidi="tr-TR"/>
        </w:rPr>
        <w:t xml:space="preserve"> adresinde bulunan tapunun k33c02c2c pafta, 1699 ada, 43 </w:t>
      </w:r>
      <w:proofErr w:type="spellStart"/>
      <w:r w:rsidRPr="00BD7E24">
        <w:rPr>
          <w:spacing w:val="-8"/>
          <w:lang w:bidi="tr-TR"/>
        </w:rPr>
        <w:t>parselde</w:t>
      </w:r>
      <w:r>
        <w:rPr>
          <w:spacing w:val="-8"/>
          <w:lang w:bidi="tr-TR"/>
        </w:rPr>
        <w:t>kayıtlı</w:t>
      </w:r>
      <w:proofErr w:type="spellEnd"/>
      <w:r>
        <w:rPr>
          <w:spacing w:val="-8"/>
          <w:lang w:bidi="tr-TR"/>
        </w:rPr>
        <w:t xml:space="preserve"> 48</w:t>
      </w:r>
      <w:r w:rsidRPr="00BD7E24">
        <w:rPr>
          <w:spacing w:val="-8"/>
          <w:lang w:bidi="tr-TR"/>
        </w:rPr>
        <w:t xml:space="preserve">m2 </w:t>
      </w:r>
      <w:r>
        <w:rPr>
          <w:spacing w:val="-8"/>
          <w:lang w:bidi="tr-TR"/>
        </w:rPr>
        <w:t>ofis+işyeri</w:t>
      </w:r>
      <w:r>
        <w:rPr>
          <w:color w:val="000000"/>
          <w:spacing w:val="-3"/>
        </w:rPr>
        <w:t>28</w:t>
      </w:r>
      <w:r>
        <w:t>86 Sayılı Devlet İhale Kanununun 45. maddesi gereğince açık artırma usulü ile satılacaktır.</w:t>
      </w:r>
    </w:p>
    <w:p w:rsidR="001E1845" w:rsidRDefault="001E1845" w:rsidP="001E1845">
      <w:pPr>
        <w:ind w:right="-142" w:firstLine="708"/>
        <w:jc w:val="both"/>
      </w:pPr>
      <w:r>
        <w:t xml:space="preserve">24.08.2022 tarihinde Çarşamba günü saat 14.20’de,mülkiyeti Belediyemize ait </w:t>
      </w: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No:48/3</w:t>
      </w:r>
      <w:r w:rsidRPr="00BD7E24">
        <w:rPr>
          <w:spacing w:val="-8"/>
          <w:lang w:bidi="tr-TR"/>
        </w:rPr>
        <w:t xml:space="preserve"> adresinde bulunan tapunun k33c02c2c pafta, 1699 ada, 43 parselde</w:t>
      </w:r>
      <w:r>
        <w:rPr>
          <w:spacing w:val="-8"/>
          <w:lang w:bidi="tr-TR"/>
        </w:rPr>
        <w:t xml:space="preserve"> kayıtlı 46</w:t>
      </w:r>
      <w:r w:rsidRPr="00BD7E24">
        <w:rPr>
          <w:spacing w:val="-8"/>
          <w:lang w:bidi="tr-TR"/>
        </w:rPr>
        <w:t xml:space="preserve">m2 </w:t>
      </w:r>
      <w:r>
        <w:rPr>
          <w:spacing w:val="-8"/>
          <w:lang w:bidi="tr-TR"/>
        </w:rPr>
        <w:t>ofis+işyeri</w:t>
      </w:r>
      <w:r>
        <w:rPr>
          <w:color w:val="000000"/>
          <w:spacing w:val="-3"/>
        </w:rPr>
        <w:t>28</w:t>
      </w:r>
      <w:r>
        <w:t>86 Sayılı Devlet İhale Kanununun 45. maddesi gereğince açık artırma usulü ile satılacaktır.</w:t>
      </w:r>
    </w:p>
    <w:p w:rsidR="001E1845" w:rsidRDefault="001E1845" w:rsidP="001E1845">
      <w:pPr>
        <w:ind w:right="-142" w:firstLine="708"/>
        <w:jc w:val="both"/>
      </w:pPr>
      <w:r>
        <w:t xml:space="preserve">24.08.2022 tarihinde Çarşamba günü saat 14.30’da,mülkiyeti Belediyemize ait </w:t>
      </w: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No:48/4</w:t>
      </w:r>
      <w:r w:rsidRPr="00BD7E24">
        <w:rPr>
          <w:spacing w:val="-8"/>
          <w:lang w:bidi="tr-TR"/>
        </w:rPr>
        <w:t xml:space="preserve"> adresinde bulunan tapunun k33c02c2c pafta, 1699 ada, 43 parselde</w:t>
      </w:r>
      <w:r>
        <w:rPr>
          <w:spacing w:val="-8"/>
          <w:lang w:bidi="tr-TR"/>
        </w:rPr>
        <w:t xml:space="preserve"> kayıtlı 54</w:t>
      </w:r>
      <w:r w:rsidRPr="00BD7E24">
        <w:rPr>
          <w:spacing w:val="-8"/>
          <w:lang w:bidi="tr-TR"/>
        </w:rPr>
        <w:t xml:space="preserve">m2 </w:t>
      </w:r>
      <w:r>
        <w:rPr>
          <w:spacing w:val="-8"/>
          <w:lang w:bidi="tr-TR"/>
        </w:rPr>
        <w:t>ofis+işyeri</w:t>
      </w:r>
      <w:r>
        <w:rPr>
          <w:color w:val="000000"/>
          <w:spacing w:val="-3"/>
        </w:rPr>
        <w:t>28</w:t>
      </w:r>
      <w:r>
        <w:t>86 Sayılı Devlet İhale Kanununun 45. maddesi gereğince açık artırma usulü ile satılacaktır.</w:t>
      </w:r>
    </w:p>
    <w:p w:rsidR="00324149" w:rsidRDefault="00324149" w:rsidP="001E1845">
      <w:pPr>
        <w:ind w:right="-142" w:firstLine="708"/>
        <w:jc w:val="both"/>
      </w:pPr>
      <w:r>
        <w:t>İhale, Avanos Belediye Başkanlığı Meclis Toplantı Salonunda yapılacaktır.</w:t>
      </w:r>
    </w:p>
    <w:p w:rsidR="00324149" w:rsidRDefault="001E1845" w:rsidP="00324149">
      <w:pPr>
        <w:ind w:right="-142"/>
        <w:jc w:val="both"/>
      </w:pPr>
      <w:r w:rsidRPr="005431B7">
        <w:rPr>
          <w:spacing w:val="-12"/>
          <w:lang w:bidi="tr-TR"/>
        </w:rPr>
        <w:t xml:space="preserve">Bahçelievler </w:t>
      </w:r>
      <w:proofErr w:type="gramStart"/>
      <w:r w:rsidRPr="005431B7">
        <w:rPr>
          <w:lang w:bidi="tr-TR"/>
        </w:rPr>
        <w:t>Mahallesi,</w:t>
      </w:r>
      <w:r>
        <w:rPr>
          <w:spacing w:val="-8"/>
          <w:lang w:bidi="tr-TR"/>
        </w:rPr>
        <w:t>Açık</w:t>
      </w:r>
      <w:proofErr w:type="gramEnd"/>
      <w:r>
        <w:rPr>
          <w:spacing w:val="-8"/>
          <w:lang w:bidi="tr-TR"/>
        </w:rPr>
        <w:t xml:space="preserve"> Pazar Yeri Meydanı No:48/1</w:t>
      </w:r>
      <w:r w:rsidR="00FA0DCC">
        <w:rPr>
          <w:spacing w:val="-8"/>
          <w:lang w:bidi="tr-TR"/>
        </w:rPr>
        <w:t xml:space="preserve">adresinde </w:t>
      </w:r>
      <w:r w:rsidR="00A97248">
        <w:t xml:space="preserve">bulunan </w:t>
      </w:r>
      <w:r>
        <w:t>dükkân</w:t>
      </w:r>
      <w:r w:rsidR="00CD3985">
        <w:t xml:space="preserve">muhammen bedeli </w:t>
      </w:r>
      <w:r>
        <w:t>3.250.000,</w:t>
      </w:r>
      <w:r w:rsidR="00A97248">
        <w:t>00</w:t>
      </w:r>
      <w:r w:rsidR="00EE7CD7">
        <w:t>TL.</w:t>
      </w:r>
      <w:r w:rsidR="00324149">
        <w:t>olup, ihale bedelinin en az  % 3 oranında geçici teminat ödenecektir.</w:t>
      </w:r>
    </w:p>
    <w:p w:rsidR="001E1845" w:rsidRDefault="001E1845" w:rsidP="00324149">
      <w:pPr>
        <w:ind w:right="-142"/>
        <w:jc w:val="both"/>
      </w:pP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No:48/2</w:t>
      </w:r>
      <w:r w:rsidR="00FA0DCC">
        <w:rPr>
          <w:spacing w:val="-8"/>
          <w:lang w:bidi="tr-TR"/>
        </w:rPr>
        <w:t xml:space="preserve"> adresinde</w:t>
      </w:r>
      <w:r>
        <w:t xml:space="preserve">bulunan dükkân muhammen bedeli 3.250.000,00TL. </w:t>
      </w:r>
      <w:proofErr w:type="gramStart"/>
      <w:r>
        <w:t>olup</w:t>
      </w:r>
      <w:proofErr w:type="gramEnd"/>
      <w:r>
        <w:t>, ihale bedelinin en az  % 3 oranında geçici teminat ödenecektir.</w:t>
      </w:r>
    </w:p>
    <w:p w:rsidR="001E1845" w:rsidRDefault="001E1845" w:rsidP="00324149">
      <w:pPr>
        <w:ind w:right="-142"/>
        <w:jc w:val="both"/>
      </w:pP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</w:t>
      </w:r>
      <w:r w:rsidR="00FA0DCC">
        <w:rPr>
          <w:spacing w:val="-8"/>
          <w:lang w:bidi="tr-TR"/>
        </w:rPr>
        <w:t>3 adresinde</w:t>
      </w:r>
      <w:r>
        <w:t xml:space="preserve">bulunan dükkân muhammen bedeli </w:t>
      </w:r>
      <w:r w:rsidR="00FA0DCC">
        <w:t>1.9</w:t>
      </w:r>
      <w:r>
        <w:t xml:space="preserve">50.000,00TL. </w:t>
      </w:r>
      <w:proofErr w:type="gramStart"/>
      <w:r>
        <w:t>olup</w:t>
      </w:r>
      <w:proofErr w:type="gramEnd"/>
      <w:r>
        <w:t>, ihale bedelinin en az  % 3 oranında geçici teminat ödenecektir</w:t>
      </w:r>
      <w:r w:rsidR="00FA0DCC">
        <w:t>.</w:t>
      </w:r>
    </w:p>
    <w:p w:rsidR="001E1845" w:rsidRDefault="00FA0DCC" w:rsidP="00324149">
      <w:pPr>
        <w:ind w:right="-142"/>
        <w:jc w:val="both"/>
      </w:pPr>
      <w:r w:rsidRPr="005431B7">
        <w:rPr>
          <w:spacing w:val="-12"/>
          <w:lang w:bidi="tr-TR"/>
        </w:rPr>
        <w:t xml:space="preserve">Bahçelievler </w:t>
      </w:r>
      <w:r w:rsidRPr="005431B7">
        <w:rPr>
          <w:lang w:bidi="tr-TR"/>
        </w:rPr>
        <w:t>Mahallesi,</w:t>
      </w:r>
      <w:r>
        <w:rPr>
          <w:spacing w:val="-8"/>
          <w:lang w:bidi="tr-TR"/>
        </w:rPr>
        <w:t>Açık Pazar Yeri Meydanı No:48/4 adresinde</w:t>
      </w:r>
      <w:r>
        <w:t>bulunan dükkân muhammen bedeli 1.950.000,00TL. olup, ihale bedelinin en az  % 3 oranında geçici teminat ödenecektir</w:t>
      </w:r>
    </w:p>
    <w:p w:rsidR="00324149" w:rsidRDefault="00935EC6" w:rsidP="00324149">
      <w:pPr>
        <w:ind w:right="-142"/>
        <w:jc w:val="both"/>
      </w:pPr>
      <w:r>
        <w:t xml:space="preserve">          İhale</w:t>
      </w:r>
      <w:r w:rsidR="00324149">
        <w:t xml:space="preserve"> şartnameleri</w:t>
      </w:r>
      <w:r w:rsidR="00193551">
        <w:t>,</w:t>
      </w:r>
      <w:r w:rsidR="00324149">
        <w:t xml:space="preserve">Belediye Mali Hizmetler Müdürlüğünde görülüp, satın alınabilir. </w:t>
      </w:r>
    </w:p>
    <w:p w:rsidR="00324149" w:rsidRDefault="00324149" w:rsidP="00324149">
      <w:pPr>
        <w:jc w:val="both"/>
      </w:pP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Sadecegerçekkişilerden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Ticaretsicilgazetesi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Tüzelkişiliğinsermayeveortaklıkdurumunugösteren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yayımlananticaretsicilgazetesi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Gerçekkişileriçinzorunludeğildir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İlanınçıkarıldığıyıliçerisindealınmışolmalıdır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 w:rsidR="00FA0DCC">
              <w:rPr>
                <w:sz w:val="22"/>
                <w:szCs w:val="22"/>
                <w:lang w:val="en-US"/>
              </w:rPr>
              <w:t>SadeceTüzelKişilerden</w:t>
            </w:r>
            <w:r>
              <w:rPr>
                <w:sz w:val="22"/>
                <w:szCs w:val="22"/>
                <w:lang w:val="en-US"/>
              </w:rPr>
              <w:t>Aslıveyanoteronaylı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içerisindealmışolmalıdır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vadesigeçmişborcuolmadığınadaironaylıbelge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İlantarihindensonraalınmışolmasıgerekmekteolup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idaremiztarafındanstandart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teminatbedelininyatırıldığınadairbelge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Bankadanalınmışgeçiciteminatmektubu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HizmetlerMüdürlüğünenakityatırıldığınadair</w:t>
            </w:r>
            <w:r w:rsidR="00160FDB">
              <w:rPr>
                <w:spacing w:val="-3"/>
                <w:sz w:val="22"/>
                <w:szCs w:val="22"/>
                <w:lang w:val="en-US"/>
              </w:rPr>
              <w:t>mak</w:t>
            </w:r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içinadresbeyanı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İdaremiztarafındanstandart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varisevekâletname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vekilinimzabeyannamesivesabıkakaydı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Sabıkakaydı</w:t>
            </w:r>
            <w:r>
              <w:rPr>
                <w:spacing w:val="-3"/>
                <w:sz w:val="22"/>
                <w:szCs w:val="22"/>
                <w:lang w:val="en-US"/>
              </w:rPr>
              <w:t>son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içerisindealmışolmalıdır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r>
              <w:rPr>
                <w:sz w:val="22"/>
                <w:szCs w:val="22"/>
                <w:lang w:val="en-US"/>
              </w:rPr>
              <w:t>veyanoteronaylı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9380B" w:rsidRDefault="00C9380B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10-Yerleşim </w:t>
            </w:r>
            <w:proofErr w:type="spellStart"/>
            <w:r>
              <w:rPr>
                <w:sz w:val="22"/>
                <w:szCs w:val="22"/>
                <w:lang w:val="en-US"/>
              </w:rPr>
              <w:t>yeri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324149" w:rsidRDefault="00E02977" w:rsidP="00FA0DCC">
      <w:pPr>
        <w:jc w:val="both"/>
        <w:rPr>
          <w:sz w:val="28"/>
          <w:szCs w:val="28"/>
        </w:rPr>
      </w:pPr>
      <w:r>
        <w:tab/>
        <w:t>Teklif do</w:t>
      </w:r>
      <w:r w:rsidR="00FA0DCC">
        <w:t>syaları 24</w:t>
      </w:r>
      <w:r w:rsidR="008F2990">
        <w:t>.0</w:t>
      </w:r>
      <w:r w:rsidR="00A97248">
        <w:t>8</w:t>
      </w:r>
      <w:r w:rsidR="00324149">
        <w:t>.20</w:t>
      </w:r>
      <w:r>
        <w:t>22</w:t>
      </w:r>
      <w:r w:rsidR="00C60840">
        <w:t xml:space="preserve"> tarihinde </w:t>
      </w:r>
      <w:r w:rsidR="00324149">
        <w:t>yukarıda belirtilen ihale saat</w:t>
      </w:r>
      <w:r w:rsidR="00C60840">
        <w:t>ine</w:t>
      </w:r>
      <w:r w:rsidR="00324149">
        <w:t xml:space="preserve"> kadar Avanos Belediye Başkanlığı Yazı İşleri Müdürlüğüne verilecektir.</w:t>
      </w:r>
    </w:p>
    <w:p w:rsidR="001069FA" w:rsidRDefault="001069FA"/>
    <w:sectPr w:rsidR="001069FA" w:rsidSect="00FA0D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49"/>
    <w:rsid w:val="001069FA"/>
    <w:rsid w:val="00160FDB"/>
    <w:rsid w:val="00193551"/>
    <w:rsid w:val="001A13D8"/>
    <w:rsid w:val="001E1845"/>
    <w:rsid w:val="00324149"/>
    <w:rsid w:val="008023BE"/>
    <w:rsid w:val="00805E1A"/>
    <w:rsid w:val="00810D47"/>
    <w:rsid w:val="00870CF5"/>
    <w:rsid w:val="008F2990"/>
    <w:rsid w:val="00935EC6"/>
    <w:rsid w:val="009F029B"/>
    <w:rsid w:val="00A2783D"/>
    <w:rsid w:val="00A97248"/>
    <w:rsid w:val="00AA4F17"/>
    <w:rsid w:val="00B41844"/>
    <w:rsid w:val="00BE2372"/>
    <w:rsid w:val="00C24CFF"/>
    <w:rsid w:val="00C60840"/>
    <w:rsid w:val="00C9380B"/>
    <w:rsid w:val="00CD3985"/>
    <w:rsid w:val="00DA454F"/>
    <w:rsid w:val="00E02977"/>
    <w:rsid w:val="00EE7CD7"/>
    <w:rsid w:val="00F6572C"/>
    <w:rsid w:val="00FA0DCC"/>
    <w:rsid w:val="00FC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E43A-5356-487A-93F5-9A42820D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bugra</cp:lastModifiedBy>
  <cp:revision>23</cp:revision>
  <cp:lastPrinted>2022-08-11T08:40:00Z</cp:lastPrinted>
  <dcterms:created xsi:type="dcterms:W3CDTF">2022-01-20T13:37:00Z</dcterms:created>
  <dcterms:modified xsi:type="dcterms:W3CDTF">2022-08-11T08:51:00Z</dcterms:modified>
</cp:coreProperties>
</file>